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D67E8B" w14:textId="2DCA4AFB" w:rsidR="00F773AB" w:rsidRDefault="00110C74">
      <w:pPr>
        <w:rPr>
          <w:b/>
          <w:bCs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</w:t>
      </w:r>
      <w:r w:rsidRPr="004E4471">
        <w:rPr>
          <w:b/>
          <w:bCs/>
          <w:color w:val="000000"/>
          <w:sz w:val="27"/>
          <w:szCs w:val="27"/>
        </w:rPr>
        <w:t>Тренировочные занятия для группы СОГ-1</w:t>
      </w:r>
      <w:r w:rsidR="001C1A9C">
        <w:rPr>
          <w:b/>
          <w:bCs/>
          <w:color w:val="000000"/>
          <w:sz w:val="27"/>
          <w:szCs w:val="27"/>
        </w:rPr>
        <w:t xml:space="preserve"> (мини-футбол)</w:t>
      </w:r>
    </w:p>
    <w:p w14:paraId="208D277D" w14:textId="1395192C" w:rsidR="009A1DFA" w:rsidRPr="004E4471" w:rsidRDefault="009A1DFA">
      <w:pPr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                                              Занятие №</w:t>
      </w:r>
      <w:r w:rsidR="00D046B5">
        <w:rPr>
          <w:b/>
          <w:bCs/>
          <w:color w:val="000000"/>
          <w:sz w:val="27"/>
          <w:szCs w:val="27"/>
        </w:rPr>
        <w:t>1</w:t>
      </w:r>
      <w:r w:rsidR="001001F5">
        <w:rPr>
          <w:b/>
          <w:bCs/>
          <w:color w:val="000000"/>
          <w:sz w:val="27"/>
          <w:szCs w:val="27"/>
        </w:rPr>
        <w:t>1</w:t>
      </w:r>
      <w:r>
        <w:rPr>
          <w:b/>
          <w:bCs/>
          <w:color w:val="000000"/>
          <w:sz w:val="27"/>
          <w:szCs w:val="27"/>
        </w:rPr>
        <w:t>.</w:t>
      </w:r>
    </w:p>
    <w:p w14:paraId="59FF04E0" w14:textId="3966A70D" w:rsidR="00110C74" w:rsidRPr="008E4B8D" w:rsidRDefault="00110C74" w:rsidP="00110C74">
      <w:pPr>
        <w:pStyle w:val="a3"/>
        <w:rPr>
          <w:color w:val="000000"/>
        </w:rPr>
      </w:pPr>
      <w:r w:rsidRPr="008E4B8D">
        <w:rPr>
          <w:color w:val="000000"/>
        </w:rPr>
        <w:t xml:space="preserve">Дата проведения СОГ-1 </w:t>
      </w:r>
      <w:r w:rsidR="00BA5325" w:rsidRPr="008E4B8D">
        <w:rPr>
          <w:color w:val="000000"/>
        </w:rPr>
        <w:t>2</w:t>
      </w:r>
      <w:r w:rsidR="001001F5">
        <w:rPr>
          <w:color w:val="000000"/>
        </w:rPr>
        <w:t>1</w:t>
      </w:r>
      <w:r w:rsidR="005D4E06" w:rsidRPr="008E4B8D">
        <w:rPr>
          <w:color w:val="000000"/>
        </w:rPr>
        <w:t>.04.2020г</w:t>
      </w:r>
    </w:p>
    <w:p w14:paraId="72F568C0" w14:textId="3F28AD27" w:rsidR="00A24C53" w:rsidRDefault="00BA5325" w:rsidP="001F6DEE">
      <w:pPr>
        <w:pStyle w:val="a3"/>
        <w:rPr>
          <w:color w:val="000000"/>
        </w:rPr>
      </w:pPr>
      <w:r w:rsidRPr="008E4B8D">
        <w:rPr>
          <w:color w:val="000000"/>
        </w:rPr>
        <w:t>Теоретическая подготовка</w:t>
      </w:r>
    </w:p>
    <w:p w14:paraId="16877C40" w14:textId="75EF373C" w:rsidR="001F6DEE" w:rsidRDefault="001F6DEE" w:rsidP="001F6DEE">
      <w:pPr>
        <w:pStyle w:val="a3"/>
        <w:rPr>
          <w:color w:val="000000"/>
        </w:rPr>
      </w:pPr>
      <w:r>
        <w:rPr>
          <w:color w:val="000000"/>
        </w:rPr>
        <w:t>Правила игры.</w:t>
      </w:r>
    </w:p>
    <w:p w14:paraId="1888A340" w14:textId="77777777" w:rsidR="001001F5" w:rsidRPr="001001F5" w:rsidRDefault="001001F5" w:rsidP="001001F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1001F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ПРАВИЛО 7 - Хронометрист и третий судья</w:t>
      </w:r>
    </w:p>
    <w:p w14:paraId="4CEB8087" w14:textId="77777777" w:rsidR="001001F5" w:rsidRPr="001001F5" w:rsidRDefault="001001F5" w:rsidP="001001F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1001F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Обязанности</w:t>
      </w:r>
    </w:p>
    <w:p w14:paraId="01AE9051" w14:textId="77777777" w:rsidR="001001F5" w:rsidRPr="001001F5" w:rsidRDefault="001001F5" w:rsidP="001001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1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Хронометрист и третий судья сидят вне площадки напротив средней линии с той стороны, где расположена зона замен.</w:t>
      </w:r>
      <w:r w:rsidRPr="001001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Хронометрист и третий судья должны располагать соответствующими часами (хронометром) и необходимым оборудованием для подсчета нарушений, которое должно быть предоставлено ассоциацией или клубом, на площадке которого проводится игра.</w:t>
      </w:r>
    </w:p>
    <w:p w14:paraId="20E31BAA" w14:textId="77777777" w:rsidR="001001F5" w:rsidRPr="001001F5" w:rsidRDefault="001001F5" w:rsidP="001001F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1001F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Хронометрист:</w:t>
      </w:r>
    </w:p>
    <w:p w14:paraId="43A910FE" w14:textId="77777777" w:rsidR="001001F5" w:rsidRPr="001001F5" w:rsidRDefault="001001F5" w:rsidP="001001F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001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следит за тем, чтобы продолжительность матча соответствовала Правилу 8:</w:t>
      </w:r>
    </w:p>
    <w:p w14:paraId="47FDAEA6" w14:textId="77777777" w:rsidR="001001F5" w:rsidRPr="001001F5" w:rsidRDefault="001001F5" w:rsidP="001001F5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001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запускает часы (хронометр) одновременно с первым ударом по мячу</w:t>
      </w:r>
    </w:p>
    <w:p w14:paraId="6A21EFFE" w14:textId="77777777" w:rsidR="001001F5" w:rsidRPr="001001F5" w:rsidRDefault="001001F5" w:rsidP="001001F5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001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останавливает часы (хронометр) когда мяч не в игре</w:t>
      </w:r>
    </w:p>
    <w:p w14:paraId="3300CD5F" w14:textId="77777777" w:rsidR="001001F5" w:rsidRPr="001001F5" w:rsidRDefault="001001F5" w:rsidP="001001F5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001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запускает часы после ввода мяча с боковой линии, броска от ворот, углового удара, свободного удара, удара с пенальти или </w:t>
      </w:r>
      <w:proofErr w:type="spellStart"/>
      <w:r w:rsidRPr="001001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дабл</w:t>
      </w:r>
      <w:proofErr w:type="spellEnd"/>
      <w:r w:rsidRPr="001001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-пенальти, тайм-аута или спорного мяча</w:t>
      </w:r>
    </w:p>
    <w:p w14:paraId="40D39725" w14:textId="77777777" w:rsidR="001001F5" w:rsidRPr="001001F5" w:rsidRDefault="001001F5" w:rsidP="001001F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001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контролирует минутный тайм-аут</w:t>
      </w:r>
    </w:p>
    <w:p w14:paraId="105A33EC" w14:textId="77777777" w:rsidR="001001F5" w:rsidRPr="001001F5" w:rsidRDefault="001001F5" w:rsidP="001001F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001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контролирует двухминутное удаление игрока</w:t>
      </w:r>
    </w:p>
    <w:p w14:paraId="6F86912A" w14:textId="77777777" w:rsidR="001001F5" w:rsidRPr="001001F5" w:rsidRDefault="001001F5" w:rsidP="001001F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001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подает сигнал об окончании первой половины матча, всего матча, дополнительного времени, тайм-аутов с помощью свистка или подает любой другой акустический сигнал, отличный от тех, что используют судьи</w:t>
      </w:r>
    </w:p>
    <w:p w14:paraId="187BED73" w14:textId="77777777" w:rsidR="001001F5" w:rsidRPr="001001F5" w:rsidRDefault="001001F5" w:rsidP="001001F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001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ведет запись тайм-аутов, оставшиеся каждой команде, подает сигнал тренерам о разрешении тайм-аута</w:t>
      </w:r>
    </w:p>
    <w:p w14:paraId="65510B8C" w14:textId="77777777" w:rsidR="001001F5" w:rsidRPr="001001F5" w:rsidRDefault="001001F5" w:rsidP="001001F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001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ведет запись первых пяти фолов, полученных каждой командой в каждом периоде, и подает сигнал о получении каждой командой пятого фола</w:t>
      </w:r>
    </w:p>
    <w:p w14:paraId="7134F198" w14:textId="77777777" w:rsidR="001001F5" w:rsidRPr="001001F5" w:rsidRDefault="001001F5" w:rsidP="001001F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1001F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Третий судья:</w:t>
      </w:r>
    </w:p>
    <w:p w14:paraId="1725381A" w14:textId="77777777" w:rsidR="001001F5" w:rsidRPr="001001F5" w:rsidRDefault="001001F5" w:rsidP="001001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1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Третий судья помогает хронометристу. Он:</w:t>
      </w:r>
    </w:p>
    <w:p w14:paraId="09E5F5DF" w14:textId="77777777" w:rsidR="001001F5" w:rsidRPr="001001F5" w:rsidRDefault="001001F5" w:rsidP="001001F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001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ведет запись первых пяти фолов, полученных каждой командой в каждом периоде, и подает сигнал о получении каждой командой пятого фола</w:t>
      </w:r>
    </w:p>
    <w:p w14:paraId="561616DF" w14:textId="77777777" w:rsidR="001001F5" w:rsidRPr="001001F5" w:rsidRDefault="001001F5" w:rsidP="001001F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001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ведет запись остановок в игре и их причины</w:t>
      </w:r>
    </w:p>
    <w:p w14:paraId="28783EF5" w14:textId="77777777" w:rsidR="001001F5" w:rsidRPr="001001F5" w:rsidRDefault="001001F5" w:rsidP="001001F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001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ведет запись номеров игроков, которые забивали голы</w:t>
      </w:r>
    </w:p>
    <w:p w14:paraId="2813FD98" w14:textId="77777777" w:rsidR="001001F5" w:rsidRPr="001001F5" w:rsidRDefault="001001F5" w:rsidP="001001F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001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напоминает фамилии и номера игроков, которые предупреждены или удалены</w:t>
      </w:r>
    </w:p>
    <w:p w14:paraId="21F479BA" w14:textId="77777777" w:rsidR="001001F5" w:rsidRPr="001001F5" w:rsidRDefault="001001F5" w:rsidP="001001F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001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предоставляет любую другую информацию, относящуюся к игре</w:t>
      </w:r>
    </w:p>
    <w:p w14:paraId="3AEE8F51" w14:textId="77777777" w:rsidR="001001F5" w:rsidRPr="001001F5" w:rsidRDefault="001001F5" w:rsidP="001001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1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случает травмы судьи или второго судьи третий судья может заменить любого из них.</w:t>
      </w:r>
    </w:p>
    <w:p w14:paraId="6CFCD97C" w14:textId="77777777" w:rsidR="001001F5" w:rsidRPr="001001F5" w:rsidRDefault="001001F5" w:rsidP="001001F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1001F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Решения:</w:t>
      </w:r>
    </w:p>
    <w:p w14:paraId="3B3059B1" w14:textId="77777777" w:rsidR="001001F5" w:rsidRPr="001001F5" w:rsidRDefault="001001F5" w:rsidP="001001F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1001F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Решение 1</w:t>
      </w:r>
    </w:p>
    <w:p w14:paraId="48EDA7A7" w14:textId="77777777" w:rsidR="001001F5" w:rsidRPr="001001F5" w:rsidRDefault="001001F5" w:rsidP="001001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1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международных матчах использование хронометриста и третьего судьи обязательно.</w:t>
      </w:r>
    </w:p>
    <w:p w14:paraId="60458F07" w14:textId="77777777" w:rsidR="001001F5" w:rsidRPr="001001F5" w:rsidRDefault="001001F5" w:rsidP="001001F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1001F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Решение 2</w:t>
      </w:r>
    </w:p>
    <w:p w14:paraId="678CE5D1" w14:textId="77777777" w:rsidR="001001F5" w:rsidRPr="001001F5" w:rsidRDefault="001001F5" w:rsidP="001001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1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международных матчах часы (хронометр) должны быть наделены всеми необходимыми функциями (точный отсчет времени, отсчет двухминутных штрафов и отображение количества суммарных фолов каждой команды в каждой половине игры).</w:t>
      </w:r>
      <w:bookmarkStart w:id="0" w:name="8"/>
      <w:bookmarkEnd w:id="0"/>
    </w:p>
    <w:p w14:paraId="235980CF" w14:textId="77777777" w:rsidR="001001F5" w:rsidRPr="001001F5" w:rsidRDefault="001001F5" w:rsidP="001001F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1001F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ПРАВИЛО 8 - Продолжительность матча</w:t>
      </w:r>
    </w:p>
    <w:p w14:paraId="3BAF3EAB" w14:textId="77777777" w:rsidR="001001F5" w:rsidRPr="001001F5" w:rsidRDefault="001001F5" w:rsidP="001001F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1001F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Игра</w:t>
      </w:r>
    </w:p>
    <w:p w14:paraId="4D040C2C" w14:textId="77777777" w:rsidR="001001F5" w:rsidRPr="001001F5" w:rsidRDefault="001001F5" w:rsidP="001001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1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Матч состоит из двух равных периодов по 20 минут. Контроль времени осуществляется хронометристом, обязанности которого описаны в Правиле 7.</w:t>
      </w:r>
      <w:r w:rsidRPr="001001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Продолжительность каждой половины матча должна быть увеличена для выполнения пенальти.</w:t>
      </w:r>
    </w:p>
    <w:p w14:paraId="2F53DCF6" w14:textId="77777777" w:rsidR="001001F5" w:rsidRPr="001001F5" w:rsidRDefault="001001F5" w:rsidP="001001F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1001F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Тайм-аут</w:t>
      </w:r>
    </w:p>
    <w:p w14:paraId="3F508F33" w14:textId="77777777" w:rsidR="001001F5" w:rsidRPr="001001F5" w:rsidRDefault="001001F5" w:rsidP="001001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1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Команды могут взять тайм-аут продолжительностью 1 минута в каждой половине матча в любой момент при соблюдении следующих условий:</w:t>
      </w:r>
    </w:p>
    <w:p w14:paraId="10927C75" w14:textId="77777777" w:rsidR="001001F5" w:rsidRPr="001001F5" w:rsidRDefault="001001F5" w:rsidP="001001F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001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только главные тренеры команд имеют право просить у хронометриста тайм-аут продолжительностью 1 минута</w:t>
      </w:r>
    </w:p>
    <w:p w14:paraId="5EBD61AE" w14:textId="77777777" w:rsidR="001001F5" w:rsidRPr="001001F5" w:rsidRDefault="001001F5" w:rsidP="001001F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001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тайм-аут, продолжительностью 1 минута, можно попросить в любой момент, но предоставить (разрешить) только тогда, когда команда владеет мячом</w:t>
      </w:r>
    </w:p>
    <w:p w14:paraId="22592D80" w14:textId="77777777" w:rsidR="001001F5" w:rsidRPr="001001F5" w:rsidRDefault="001001F5" w:rsidP="001001F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001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хронометрист предоставляет (разрешает) тайм-аут, когда мяч вышел из игры, применяя свисток или другой акустический сигнал, отличающийся от используемых судьями</w:t>
      </w:r>
    </w:p>
    <w:p w14:paraId="52334072" w14:textId="77777777" w:rsidR="001001F5" w:rsidRPr="001001F5" w:rsidRDefault="001001F5" w:rsidP="001001F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001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во время тайм-аута игроки должны оставаться на площадке. Если они хотят получить инструкции от официальных лиц, то должны делать это у </w:t>
      </w:r>
      <w:r w:rsidRPr="001001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боковой линии напротив своей скамейки запасных. Официальные лица, инструктирующие игроков, не должны выходить на площадку</w:t>
      </w:r>
    </w:p>
    <w:p w14:paraId="133C310E" w14:textId="77777777" w:rsidR="001001F5" w:rsidRPr="001001F5" w:rsidRDefault="001001F5" w:rsidP="001001F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001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команда, не использовавшая тайм-аут в первой половине матча, имеет право только на один тайм-аут во второй половине матча</w:t>
      </w:r>
    </w:p>
    <w:p w14:paraId="07329F2F" w14:textId="77777777" w:rsidR="001001F5" w:rsidRPr="001001F5" w:rsidRDefault="001001F5" w:rsidP="001001F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1001F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Перерыв между периодами</w:t>
      </w:r>
    </w:p>
    <w:p w14:paraId="3C119149" w14:textId="77777777" w:rsidR="001001F5" w:rsidRPr="001001F5" w:rsidRDefault="001001F5" w:rsidP="001001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1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Перерыв между периодами не должен превышать 15 минут.</w:t>
      </w:r>
    </w:p>
    <w:p w14:paraId="08FF74BD" w14:textId="77777777" w:rsidR="001001F5" w:rsidRPr="001001F5" w:rsidRDefault="001001F5" w:rsidP="001001F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1001F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Решения:</w:t>
      </w:r>
    </w:p>
    <w:p w14:paraId="4B2E3A9F" w14:textId="77777777" w:rsidR="001001F5" w:rsidRPr="001001F5" w:rsidRDefault="001001F5" w:rsidP="001001F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1001F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Решение 1</w:t>
      </w:r>
    </w:p>
    <w:p w14:paraId="478BB5EF" w14:textId="77777777" w:rsidR="001001F5" w:rsidRPr="001001F5" w:rsidRDefault="001001F5" w:rsidP="001001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1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на матче отсутствует хронометрист, то тренер обращается с просьбой о тайм-ауте к судье.</w:t>
      </w:r>
    </w:p>
    <w:p w14:paraId="55CF794D" w14:textId="77777777" w:rsidR="001001F5" w:rsidRPr="001001F5" w:rsidRDefault="001001F5" w:rsidP="001001F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1001F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Решение 2</w:t>
      </w:r>
    </w:p>
    <w:p w14:paraId="136D52E5" w14:textId="77777777" w:rsidR="001001F5" w:rsidRPr="001001F5" w:rsidRDefault="001001F5" w:rsidP="001001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1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регламент соревнований предусматривает дополнительное время для определения победителя, то в течение дополнительного времени команды не могут использовать тайм-ауты.</w:t>
      </w:r>
      <w:bookmarkStart w:id="1" w:name="9"/>
      <w:bookmarkEnd w:id="1"/>
    </w:p>
    <w:p w14:paraId="6411DF73" w14:textId="77777777" w:rsidR="001001F5" w:rsidRPr="001001F5" w:rsidRDefault="001001F5" w:rsidP="001001F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1001F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ПРАВИЛО 9 - Начало и возобновление игры</w:t>
      </w:r>
    </w:p>
    <w:p w14:paraId="1CB62AD4" w14:textId="77777777" w:rsidR="001001F5" w:rsidRPr="001001F5" w:rsidRDefault="001001F5" w:rsidP="001001F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1001F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До начала матча</w:t>
      </w:r>
    </w:p>
    <w:p w14:paraId="1395B7A6" w14:textId="77777777" w:rsidR="001001F5" w:rsidRPr="001001F5" w:rsidRDefault="001001F5" w:rsidP="001001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1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Выбор сторон площадки осуществляется жеребьевкой. Команда, выигравшая жеребьевку, решает, какие ворота она будет атаковать в первой половине матча. Другая команда получает право на начальный удар. Команда, выигравшая жеребьевку, получает право на начальный удар во второй половине матча. Во второй половине матча команды меняются сторонами площадки и атакуют противоположные ворота.</w:t>
      </w:r>
    </w:p>
    <w:p w14:paraId="71B30A5B" w14:textId="77777777" w:rsidR="001001F5" w:rsidRPr="001001F5" w:rsidRDefault="001001F5" w:rsidP="001001F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1001F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Начальный удар</w:t>
      </w:r>
    </w:p>
    <w:p w14:paraId="7CA147F4" w14:textId="77777777" w:rsidR="001001F5" w:rsidRPr="001001F5" w:rsidRDefault="001001F5" w:rsidP="001001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1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Начальный удар - это способ начала или возобновления игры:</w:t>
      </w:r>
    </w:p>
    <w:p w14:paraId="5252686E" w14:textId="77777777" w:rsidR="001001F5" w:rsidRPr="001001F5" w:rsidRDefault="001001F5" w:rsidP="001001F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001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начале матча</w:t>
      </w:r>
    </w:p>
    <w:p w14:paraId="3E7D297D" w14:textId="77777777" w:rsidR="001001F5" w:rsidRPr="001001F5" w:rsidRDefault="001001F5" w:rsidP="001001F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001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после того, как был забит гол</w:t>
      </w:r>
    </w:p>
    <w:p w14:paraId="62AD7EF8" w14:textId="77777777" w:rsidR="001001F5" w:rsidRPr="001001F5" w:rsidRDefault="001001F5" w:rsidP="001001F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001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начале второй половины матча</w:t>
      </w:r>
    </w:p>
    <w:p w14:paraId="34ECD2C6" w14:textId="77777777" w:rsidR="001001F5" w:rsidRPr="001001F5" w:rsidRDefault="001001F5" w:rsidP="001001F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001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начале каждого периода дополнительного времени, если они назначены</w:t>
      </w:r>
    </w:p>
    <w:p w14:paraId="7C5ED83B" w14:textId="77777777" w:rsidR="001001F5" w:rsidRPr="001001F5" w:rsidRDefault="001001F5" w:rsidP="001001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1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Гол засчитывается, если мяч забит непосредственно с начального удара в ворота соперника.</w:t>
      </w:r>
    </w:p>
    <w:p w14:paraId="5D9A5B9F" w14:textId="77777777" w:rsidR="001001F5" w:rsidRPr="001001F5" w:rsidRDefault="001001F5" w:rsidP="001001F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1001F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Процедура</w:t>
      </w:r>
    </w:p>
    <w:p w14:paraId="05B9DD46" w14:textId="77777777" w:rsidR="001001F5" w:rsidRPr="001001F5" w:rsidRDefault="001001F5" w:rsidP="001001F5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001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все игроки находятся на своих половинах площадки</w:t>
      </w:r>
    </w:p>
    <w:p w14:paraId="466A793B" w14:textId="77777777" w:rsidR="001001F5" w:rsidRPr="001001F5" w:rsidRDefault="001001F5" w:rsidP="001001F5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001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соперники команды, выполняющей начальный удар, находятся не ближе </w:t>
      </w:r>
      <w:proofErr w:type="spellStart"/>
      <w:r w:rsidRPr="001001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Зм</w:t>
      </w:r>
      <w:proofErr w:type="spellEnd"/>
      <w:r w:rsidRPr="001001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от мяча до тех пор, пока мяч не войдет в игру</w:t>
      </w:r>
    </w:p>
    <w:p w14:paraId="7DB9AC1D" w14:textId="77777777" w:rsidR="001001F5" w:rsidRPr="001001F5" w:rsidRDefault="001001F5" w:rsidP="001001F5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001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мяч неподвижно находится на центральной отметке площадки</w:t>
      </w:r>
    </w:p>
    <w:p w14:paraId="570CD303" w14:textId="77777777" w:rsidR="001001F5" w:rsidRPr="001001F5" w:rsidRDefault="001001F5" w:rsidP="001001F5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001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судья дает сигнал</w:t>
      </w:r>
    </w:p>
    <w:p w14:paraId="22080B4F" w14:textId="77777777" w:rsidR="001001F5" w:rsidRPr="001001F5" w:rsidRDefault="001001F5" w:rsidP="001001F5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001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мяч находится в игре, когда по нему нанесен удар, направленный вперед</w:t>
      </w:r>
    </w:p>
    <w:p w14:paraId="29A69AC9" w14:textId="77777777" w:rsidR="001001F5" w:rsidRPr="001001F5" w:rsidRDefault="001001F5" w:rsidP="001001F5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001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игрок, выполняющий начальный удар, не может касаться мяча повторно, до тех пор, пока его не коснется любой другой игрок</w:t>
      </w:r>
    </w:p>
    <w:p w14:paraId="778CD6A0" w14:textId="77777777" w:rsidR="001001F5" w:rsidRPr="001001F5" w:rsidRDefault="001001F5" w:rsidP="001001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1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После того, как был забит гол, начальный удар выполняется другой командой.</w:t>
      </w:r>
    </w:p>
    <w:p w14:paraId="7112AE82" w14:textId="77777777" w:rsidR="001001F5" w:rsidRPr="001001F5" w:rsidRDefault="001001F5" w:rsidP="001001F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1001F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Нарушения/наказания</w:t>
      </w:r>
    </w:p>
    <w:p w14:paraId="74BDB120" w14:textId="77777777" w:rsidR="001001F5" w:rsidRPr="001001F5" w:rsidRDefault="001001F5" w:rsidP="001001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1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игрок, выполняющий начальный удар, коснется мяча повторно, до того, как его коснется другой игрок:</w:t>
      </w:r>
    </w:p>
    <w:p w14:paraId="2C411B3A" w14:textId="77777777" w:rsidR="001001F5" w:rsidRPr="001001F5" w:rsidRDefault="001001F5" w:rsidP="001001F5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001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свободный удар выполняется противоположной командой с места, где произошло нарушение. Если нарушение произошло в штрафной площади команды соперника, то свободный удар должен выполняться с линии штрафной площади, с точки, ближайшей к месту, где произошло нарушение</w:t>
      </w:r>
    </w:p>
    <w:p w14:paraId="58BE4A9F" w14:textId="77777777" w:rsidR="001001F5" w:rsidRPr="001001F5" w:rsidRDefault="001001F5" w:rsidP="001001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1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любом другом нарушении процедуры начальный удар повторяется.</w:t>
      </w:r>
    </w:p>
    <w:p w14:paraId="1741ABB4" w14:textId="77777777" w:rsidR="001001F5" w:rsidRPr="001001F5" w:rsidRDefault="001001F5" w:rsidP="001001F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1001F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Спорный мяч</w:t>
      </w:r>
    </w:p>
    <w:p w14:paraId="4D64C81F" w14:textId="77777777" w:rsidR="001001F5" w:rsidRPr="001001F5" w:rsidRDefault="001001F5" w:rsidP="001001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1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Спорный мяч - это способ возобновления игры после временной остановки игры, ставшей необходимостью, когда мяч был в игре, и при условии, что непосредственно перед остановкой, он не пересекал боковую линию или линию ворот, по любой причине, не упомянутой нигде в Правилах игры.</w:t>
      </w:r>
    </w:p>
    <w:p w14:paraId="2E5E1BCA" w14:textId="77777777" w:rsidR="001001F5" w:rsidRPr="001001F5" w:rsidRDefault="001001F5" w:rsidP="001001F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1001F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Процедура</w:t>
      </w:r>
    </w:p>
    <w:p w14:paraId="6B5CD5A5" w14:textId="77777777" w:rsidR="001001F5" w:rsidRPr="001001F5" w:rsidRDefault="001001F5" w:rsidP="001001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1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Судья производит вбрасывание спорного мяча в месте, где находился мяч в момент остановки игры, за исключением случая, когда мяч находился в штрафной площади; в этом случае вбрасывание производится на линии штрафной площади в точке, ближайшей к месту, где мяч находился в момент остановки игры. Игра возобновляется, когда мяч коснется площадки.</w:t>
      </w:r>
    </w:p>
    <w:p w14:paraId="637CFCCC" w14:textId="77777777" w:rsidR="001001F5" w:rsidRPr="001001F5" w:rsidRDefault="001001F5" w:rsidP="001001F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1001F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Нарушения/наказания</w:t>
      </w:r>
    </w:p>
    <w:p w14:paraId="4CFB00A4" w14:textId="77777777" w:rsidR="001001F5" w:rsidRPr="001001F5" w:rsidRDefault="001001F5" w:rsidP="001001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1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Вбрасывание спорного мяча повторяется:</w:t>
      </w:r>
    </w:p>
    <w:p w14:paraId="545467F2" w14:textId="77777777" w:rsidR="001001F5" w:rsidRPr="001001F5" w:rsidRDefault="001001F5" w:rsidP="001001F5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001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игрок коснется мяча до того, как мяч коснется площадки</w:t>
      </w:r>
    </w:p>
    <w:p w14:paraId="45249CFC" w14:textId="77777777" w:rsidR="001001F5" w:rsidRPr="001001F5" w:rsidRDefault="001001F5" w:rsidP="001001F5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001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мяч покинет пределы площадки после того, как он коснется поверхности площадки, и никто из игроков не коснется мяча</w:t>
      </w:r>
    </w:p>
    <w:p w14:paraId="28A742DE" w14:textId="77777777" w:rsidR="001001F5" w:rsidRPr="001001F5" w:rsidRDefault="001001F5" w:rsidP="001001F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bookmarkStart w:id="2" w:name="10"/>
      <w:bookmarkEnd w:id="2"/>
      <w:r w:rsidRPr="001001F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ПРАВИЛО 10 - Мяч в игре и не в игре</w:t>
      </w:r>
    </w:p>
    <w:p w14:paraId="33BD17E4" w14:textId="77777777" w:rsidR="001001F5" w:rsidRPr="001001F5" w:rsidRDefault="001001F5" w:rsidP="001001F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1001F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Мяч не в игре</w:t>
      </w:r>
    </w:p>
    <w:p w14:paraId="784A461D" w14:textId="77777777" w:rsidR="001001F5" w:rsidRPr="001001F5" w:rsidRDefault="001001F5" w:rsidP="001001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1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Мяч не в игре, когда:</w:t>
      </w:r>
    </w:p>
    <w:p w14:paraId="5470C0E4" w14:textId="77777777" w:rsidR="001001F5" w:rsidRPr="001001F5" w:rsidRDefault="001001F5" w:rsidP="001001F5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001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полностью пересечет линию ворот или боковую линию по земле или по воздуху</w:t>
      </w:r>
    </w:p>
    <w:p w14:paraId="04A4DC80" w14:textId="77777777" w:rsidR="001001F5" w:rsidRPr="001001F5" w:rsidRDefault="001001F5" w:rsidP="001001F5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001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игра остановлена судьей</w:t>
      </w:r>
    </w:p>
    <w:p w14:paraId="43ABBCAB" w14:textId="77777777" w:rsidR="001001F5" w:rsidRPr="001001F5" w:rsidRDefault="001001F5" w:rsidP="001001F5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001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мяч коснется потолка</w:t>
      </w:r>
    </w:p>
    <w:p w14:paraId="2E71BF5E" w14:textId="77777777" w:rsidR="001001F5" w:rsidRPr="001001F5" w:rsidRDefault="001001F5" w:rsidP="001001F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1001F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Мяч в игре</w:t>
      </w:r>
    </w:p>
    <w:p w14:paraId="5CC74B6B" w14:textId="77777777" w:rsidR="001001F5" w:rsidRPr="001001F5" w:rsidRDefault="001001F5" w:rsidP="001001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1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Мяч в игре в течение всего остального времени, включая, когда:</w:t>
      </w:r>
    </w:p>
    <w:p w14:paraId="64A532A4" w14:textId="77777777" w:rsidR="001001F5" w:rsidRPr="001001F5" w:rsidRDefault="001001F5" w:rsidP="001001F5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001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отскочит от перекладины или стойки ворот внутрь площадки</w:t>
      </w:r>
    </w:p>
    <w:p w14:paraId="3094B790" w14:textId="77777777" w:rsidR="001001F5" w:rsidRPr="001001F5" w:rsidRDefault="001001F5" w:rsidP="001001F5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001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отскочит от судьи или второго судьи, когда они находились внутри площадки</w:t>
      </w:r>
    </w:p>
    <w:p w14:paraId="5452DE10" w14:textId="77777777" w:rsidR="001001F5" w:rsidRPr="001001F5" w:rsidRDefault="001001F5" w:rsidP="001001F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1001F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Решения:</w:t>
      </w:r>
    </w:p>
    <w:p w14:paraId="0A1DE1FC" w14:textId="77777777" w:rsidR="001001F5" w:rsidRPr="001001F5" w:rsidRDefault="001001F5" w:rsidP="001001F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1001F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Решение 1</w:t>
      </w:r>
    </w:p>
    <w:p w14:paraId="37732FAD" w14:textId="77777777" w:rsidR="001001F5" w:rsidRPr="001001F5" w:rsidRDefault="001001F5" w:rsidP="001001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1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Когда матч проводится в закрытом помещении и мяч попадает в потолок, игра возобновляется вводом мяча из-за боковой линии, выполняемым командой, противоположной той, чей игрок последним коснулся мяча.</w:t>
      </w:r>
      <w:r w:rsidRPr="001001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Ввод мяча выполняется из ближайшей точки на боковой линии, находящейся на пересечении с воображаемой линией, проходящей параллельно линии ворот через точку, лежащую ниже того места, где мяч коснулся потолка.</w:t>
      </w:r>
      <w:bookmarkStart w:id="3" w:name="11"/>
      <w:bookmarkEnd w:id="3"/>
    </w:p>
    <w:p w14:paraId="58F8E35A" w14:textId="77777777" w:rsidR="001001F5" w:rsidRPr="001001F5" w:rsidRDefault="001001F5" w:rsidP="001001F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1001F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ПРАВИЛО 11 - Засчитанный гол</w:t>
      </w:r>
    </w:p>
    <w:p w14:paraId="5F36D5ED" w14:textId="77777777" w:rsidR="001001F5" w:rsidRPr="001001F5" w:rsidRDefault="001001F5" w:rsidP="001001F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1001F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Засчитанный гол</w:t>
      </w:r>
    </w:p>
    <w:p w14:paraId="55B9C3F5" w14:textId="77777777" w:rsidR="001001F5" w:rsidRPr="001001F5" w:rsidRDefault="001001F5" w:rsidP="001001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1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Исключаются другие способы </w:t>
      </w:r>
      <w:proofErr w:type="spellStart"/>
      <w:r w:rsidRPr="001001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засчитывания</w:t>
      </w:r>
      <w:proofErr w:type="spellEnd"/>
      <w:r w:rsidRPr="001001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гола, кроме предусмотренного настоящими Правилами. Гол засчитывается, если мяч полностью пересечет линию, ворот между стойками и под перекладиной, кроме случаев, когда игрок атакующей команды, включая вратаря, рукой забросит, внесет или умышленно протолкнет мяч в ворота соперника.</w:t>
      </w:r>
    </w:p>
    <w:p w14:paraId="529F6632" w14:textId="77777777" w:rsidR="001001F5" w:rsidRPr="001001F5" w:rsidRDefault="001001F5" w:rsidP="001001F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1001F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Победившая команда</w:t>
      </w:r>
    </w:p>
    <w:p w14:paraId="48205DFC" w14:textId="77777777" w:rsidR="001001F5" w:rsidRPr="001001F5" w:rsidRDefault="001001F5" w:rsidP="001001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1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Команда, у которой количество засчитанных голов по окончании матча больше, считается победителем. Если у обеих команд равное количество засчитанных голов или засчитанные голы отсутствуют, то матч считается закончившимся вничью.</w:t>
      </w:r>
    </w:p>
    <w:p w14:paraId="1CC273E0" w14:textId="77777777" w:rsidR="001001F5" w:rsidRPr="001001F5" w:rsidRDefault="001001F5" w:rsidP="001001F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1001F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Регламент соревнований</w:t>
      </w:r>
    </w:p>
    <w:p w14:paraId="6AE41E5B" w14:textId="77777777" w:rsidR="001001F5" w:rsidRPr="001001F5" w:rsidRDefault="001001F5" w:rsidP="001001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1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Для матчей, закончившихся вничью, регламентом соревнований может устанавливаться положение, включающее дополнительное время или другие процедуры определения победителя матча.</w:t>
      </w:r>
      <w:bookmarkStart w:id="4" w:name="12"/>
      <w:bookmarkEnd w:id="4"/>
    </w:p>
    <w:p w14:paraId="4C6D7BEC" w14:textId="77777777" w:rsidR="001001F5" w:rsidRPr="001001F5" w:rsidRDefault="001001F5" w:rsidP="001001F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1001F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ПРАВИЛО 12 - Нарушения правил и недисциплинированное поведение</w:t>
      </w:r>
    </w:p>
    <w:p w14:paraId="1F37F81C" w14:textId="77777777" w:rsidR="001001F5" w:rsidRPr="001001F5" w:rsidRDefault="001001F5" w:rsidP="001001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1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Нарушения правил и недисциплинированное поведение наказываются следующим образом:</w:t>
      </w:r>
    </w:p>
    <w:p w14:paraId="413608D0" w14:textId="77777777" w:rsidR="001001F5" w:rsidRPr="001001F5" w:rsidRDefault="001001F5" w:rsidP="001001F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1001F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Штрафной удар</w:t>
      </w:r>
    </w:p>
    <w:p w14:paraId="50FCE7B5" w14:textId="77777777" w:rsidR="001001F5" w:rsidRPr="001001F5" w:rsidRDefault="001001F5" w:rsidP="001001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1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Штрафной удар назначается команде, чей игрок совершит любое из шести следующих нарушений, когда мяч в игре, при этом, судья должен обращать внимание, является ли характер воздействия (нарушения) неосторожным (небрежным), опрометчивым или с использованием чрезмерной силы:</w:t>
      </w:r>
    </w:p>
    <w:p w14:paraId="1151E3EC" w14:textId="77777777" w:rsidR="001001F5" w:rsidRPr="001001F5" w:rsidRDefault="001001F5" w:rsidP="001001F5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001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ударит или попытается ударить соперника ногой</w:t>
      </w:r>
    </w:p>
    <w:p w14:paraId="0DA18E0F" w14:textId="77777777" w:rsidR="001001F5" w:rsidRPr="001001F5" w:rsidRDefault="001001F5" w:rsidP="001001F5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001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опрокинет или попытается опрокинуть соперника</w:t>
      </w:r>
    </w:p>
    <w:p w14:paraId="09D38735" w14:textId="77777777" w:rsidR="001001F5" w:rsidRPr="001001F5" w:rsidRDefault="001001F5" w:rsidP="001001F5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001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прыгнет на соперника</w:t>
      </w:r>
    </w:p>
    <w:p w14:paraId="12F6A0BF" w14:textId="77777777" w:rsidR="001001F5" w:rsidRPr="001001F5" w:rsidRDefault="001001F5" w:rsidP="001001F5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001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атакует соперника, даже плечом</w:t>
      </w:r>
    </w:p>
    <w:p w14:paraId="1A818479" w14:textId="77777777" w:rsidR="001001F5" w:rsidRPr="001001F5" w:rsidRDefault="001001F5" w:rsidP="001001F5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001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ударит или попытается ударить соперника рукой</w:t>
      </w:r>
    </w:p>
    <w:p w14:paraId="75C3DB90" w14:textId="77777777" w:rsidR="001001F5" w:rsidRPr="001001F5" w:rsidRDefault="001001F5" w:rsidP="001001F5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001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толкнет соперника</w:t>
      </w:r>
    </w:p>
    <w:p w14:paraId="75CB19B2" w14:textId="77777777" w:rsidR="001001F5" w:rsidRPr="001001F5" w:rsidRDefault="001001F5" w:rsidP="001001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1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Штрафной удар также назначается команде, чей игрок совершит любое из следующих нарушений:</w:t>
      </w:r>
    </w:p>
    <w:p w14:paraId="0BA5C192" w14:textId="77777777" w:rsidR="001001F5" w:rsidRPr="001001F5" w:rsidRDefault="001001F5" w:rsidP="001001F5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001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задержит соперника</w:t>
      </w:r>
    </w:p>
    <w:p w14:paraId="70FFB3E9" w14:textId="77777777" w:rsidR="001001F5" w:rsidRPr="001001F5" w:rsidRDefault="001001F5" w:rsidP="001001F5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001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плюнет в соперника</w:t>
      </w:r>
    </w:p>
    <w:p w14:paraId="1CA5E27D" w14:textId="77777777" w:rsidR="001001F5" w:rsidRPr="001001F5" w:rsidRDefault="001001F5" w:rsidP="001001F5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001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сыграет в подкате в попытке сыграть в мяч, когда им играет или пытается сыграть соперник (стелющийся подкат), за исключением вратаря в своей штрафной площади, при условии, что вратарь не играет неосторожно, опрометчиво или с чрезмерной силой</w:t>
      </w:r>
    </w:p>
    <w:p w14:paraId="22EE9E2B" w14:textId="77777777" w:rsidR="001001F5" w:rsidRPr="001001F5" w:rsidRDefault="001001F5" w:rsidP="001001F5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001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умышленно сыграет в мяч рукой, за исключением вратаря в своей штрафной площади</w:t>
      </w:r>
    </w:p>
    <w:p w14:paraId="37369969" w14:textId="77777777" w:rsidR="001001F5" w:rsidRPr="001001F5" w:rsidRDefault="001001F5" w:rsidP="001001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1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Штрафной удар выполняется с места, где произошло нарушение.</w:t>
      </w:r>
      <w:r w:rsidRPr="001001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Все вышеперечисленные нарушения являются набранными нарушениями.</w:t>
      </w:r>
    </w:p>
    <w:p w14:paraId="44A8170D" w14:textId="77777777" w:rsidR="001001F5" w:rsidRPr="001001F5" w:rsidRDefault="001001F5" w:rsidP="001001F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1001F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Пенальти</w:t>
      </w:r>
    </w:p>
    <w:p w14:paraId="7F89399E" w14:textId="77777777" w:rsidR="001001F5" w:rsidRPr="001001F5" w:rsidRDefault="001001F5" w:rsidP="001001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1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Пенальти назначается, если игрок совершит любое из вышеперечисленных нарушений в своей штрафной площади, независимо от того, где находился в этот момент мяч, лишь бы он был в игре.</w:t>
      </w:r>
    </w:p>
    <w:p w14:paraId="4E7451D1" w14:textId="77777777" w:rsidR="001001F5" w:rsidRPr="001001F5" w:rsidRDefault="001001F5" w:rsidP="001001F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1001F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Свободный удар</w:t>
      </w:r>
    </w:p>
    <w:p w14:paraId="5F739CA9" w14:textId="77777777" w:rsidR="001001F5" w:rsidRPr="001001F5" w:rsidRDefault="001001F5" w:rsidP="001001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1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Свободный удар назначается противоположной команде, чей вратарь совершит одно из следующих нарушений:</w:t>
      </w:r>
    </w:p>
    <w:p w14:paraId="714DE226" w14:textId="77777777" w:rsidR="001001F5" w:rsidRPr="001001F5" w:rsidRDefault="001001F5" w:rsidP="001001F5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001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после того, как освободится от мяча, владев им, получит мяч от партнера по команде, и при этом мяч не пересечет среднюю линию поля или его не коснется соперник</w:t>
      </w:r>
    </w:p>
    <w:p w14:paraId="53E9B514" w14:textId="77777777" w:rsidR="001001F5" w:rsidRPr="001001F5" w:rsidRDefault="001001F5" w:rsidP="001001F5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001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коснется или будет контролировать мяч руками после того, как получит его непосредственно после паса ногой от партнера по команде</w:t>
      </w:r>
    </w:p>
    <w:p w14:paraId="47D4A20C" w14:textId="77777777" w:rsidR="001001F5" w:rsidRPr="001001F5" w:rsidRDefault="001001F5" w:rsidP="001001F5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001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коснётся или будет контролировать мяч руками после того, как получит его непосредственно после ввода мяч из-за боковой линии партнером по команде</w:t>
      </w:r>
    </w:p>
    <w:p w14:paraId="435981C6" w14:textId="77777777" w:rsidR="001001F5" w:rsidRPr="001001F5" w:rsidRDefault="001001F5" w:rsidP="001001F5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001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коснётся или будет контролировать мяч руками или ногами в любой части площадки более 4 секунд, за исключением случая, когда он касается или контролирует мяч на половине площадки соперника</w:t>
      </w:r>
    </w:p>
    <w:p w14:paraId="5BD4537B" w14:textId="77777777" w:rsidR="001001F5" w:rsidRPr="001001F5" w:rsidRDefault="001001F5" w:rsidP="001001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1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Свободный удар, также, выполняется противоположной командой с места, где произошло нарушение, если, по мнению судьи, игрок:</w:t>
      </w:r>
    </w:p>
    <w:p w14:paraId="7B938B9E" w14:textId="77777777" w:rsidR="001001F5" w:rsidRPr="001001F5" w:rsidRDefault="001001F5" w:rsidP="001001F5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001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сыграл опасно</w:t>
      </w:r>
    </w:p>
    <w:p w14:paraId="666028DA" w14:textId="77777777" w:rsidR="001001F5" w:rsidRPr="001001F5" w:rsidRDefault="001001F5" w:rsidP="001001F5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001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играя мячом, будет препятствовать продвижению соперника</w:t>
      </w:r>
    </w:p>
    <w:p w14:paraId="120C2829" w14:textId="77777777" w:rsidR="001001F5" w:rsidRPr="001001F5" w:rsidRDefault="001001F5" w:rsidP="001001F5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001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препятствует вратарю ввести мяч в игру, когда мяч в руках у вратаря</w:t>
      </w:r>
    </w:p>
    <w:p w14:paraId="776D751F" w14:textId="77777777" w:rsidR="001001F5" w:rsidRPr="001001F5" w:rsidRDefault="001001F5" w:rsidP="001001F5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001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совершит любое другое нарушение, не упомянутое в Правиле 12, за которое игра должна быть остановлена для предупреждения или удаления игрока</w:t>
      </w:r>
    </w:p>
    <w:p w14:paraId="3D332A5C" w14:textId="77777777" w:rsidR="001001F5" w:rsidRPr="001001F5" w:rsidRDefault="001001F5" w:rsidP="001001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1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Свободный удар выполняется противоположной командой с места, где произошло нарушение. Если нарушение произошло в штрафной площади команды соперника, то свободный удар должен выполняться с линии штрафной площади, с точки, ближайшей к месту, где произошло нарушение.</w:t>
      </w:r>
    </w:p>
    <w:p w14:paraId="6EECEE40" w14:textId="77777777" w:rsidR="001001F5" w:rsidRPr="001001F5" w:rsidRDefault="001001F5" w:rsidP="001001F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1001F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Дисциплинарные санкции</w:t>
      </w:r>
    </w:p>
    <w:p w14:paraId="127CFD7F" w14:textId="77777777" w:rsidR="001001F5" w:rsidRPr="001001F5" w:rsidRDefault="001001F5" w:rsidP="001001F5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1001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Нарушения, наказуемые предупреждением</w:t>
      </w:r>
    </w:p>
    <w:p w14:paraId="6015A882" w14:textId="77777777" w:rsidR="001001F5" w:rsidRPr="001001F5" w:rsidRDefault="001001F5" w:rsidP="001001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1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Игрок должен быть предупрежден показом желтой карточки, если он совершит следующие нарушения:</w:t>
      </w:r>
    </w:p>
    <w:p w14:paraId="39EE65FC" w14:textId="77777777" w:rsidR="001001F5" w:rsidRPr="001001F5" w:rsidRDefault="001001F5" w:rsidP="001001F5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001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виновен в неспортивном поведении</w:t>
      </w:r>
    </w:p>
    <w:p w14:paraId="09CB3776" w14:textId="77777777" w:rsidR="001001F5" w:rsidRPr="001001F5" w:rsidRDefault="001001F5" w:rsidP="001001F5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001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выражает несогласие словами или действиями</w:t>
      </w:r>
    </w:p>
    <w:p w14:paraId="541B6536" w14:textId="77777777" w:rsidR="001001F5" w:rsidRPr="001001F5" w:rsidRDefault="001001F5" w:rsidP="001001F5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001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систематически нарушает Правила игры</w:t>
      </w:r>
    </w:p>
    <w:p w14:paraId="3A069D10" w14:textId="77777777" w:rsidR="001001F5" w:rsidRPr="001001F5" w:rsidRDefault="001001F5" w:rsidP="001001F5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001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задерживает возобновление игры</w:t>
      </w:r>
    </w:p>
    <w:p w14:paraId="2AC43D7D" w14:textId="77777777" w:rsidR="001001F5" w:rsidRPr="001001F5" w:rsidRDefault="001001F5" w:rsidP="001001F5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001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соблюдает положенное расстояние, когда игра возобновляется угловым ударом, вводом мяча с боковой линии, штрафным или свободным ударом или броском от ворот</w:t>
      </w:r>
    </w:p>
    <w:p w14:paraId="4577B39C" w14:textId="77777777" w:rsidR="001001F5" w:rsidRPr="001001F5" w:rsidRDefault="001001F5" w:rsidP="001001F5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001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выйдет или вернется на площадку без разрешения судьи или нарушит правила замены</w:t>
      </w:r>
    </w:p>
    <w:p w14:paraId="1C32414A" w14:textId="77777777" w:rsidR="001001F5" w:rsidRPr="001001F5" w:rsidRDefault="001001F5" w:rsidP="001001F5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001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умышленно покинет площадку без разрешения судьи</w:t>
      </w:r>
    </w:p>
    <w:p w14:paraId="4EFF70A6" w14:textId="77777777" w:rsidR="001001F5" w:rsidRPr="001001F5" w:rsidRDefault="001001F5" w:rsidP="001001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1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За любое из этих нарушений свободный удар выполняется противоположной командой с места, где произошло нарушение. Если нарушение произошло в </w:t>
      </w:r>
      <w:r w:rsidRPr="001001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штрафной площади команды соперника, то свободный удар должен выполняться с линии штрафной площади, с точки, ближайшей к месту, где произошло нарушение. Игрок должен быть предупрежден даже в том случае, если совершенное нарушение не было серьезным.</w:t>
      </w:r>
    </w:p>
    <w:p w14:paraId="3891760F" w14:textId="77777777" w:rsidR="001001F5" w:rsidRPr="001001F5" w:rsidRDefault="001001F5" w:rsidP="001001F5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1001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Нарушения, наказуемые удалением с площадки</w:t>
      </w:r>
    </w:p>
    <w:p w14:paraId="3F6AEA8D" w14:textId="77777777" w:rsidR="001001F5" w:rsidRPr="001001F5" w:rsidRDefault="001001F5" w:rsidP="001001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1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Игрок должен быть удален с площадки показом красной карточки, если он совершит следующие нарушения:</w:t>
      </w:r>
    </w:p>
    <w:p w14:paraId="03B4F98B" w14:textId="77777777" w:rsidR="001001F5" w:rsidRPr="001001F5" w:rsidRDefault="001001F5" w:rsidP="001001F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001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виновен в серьезном нарушении правил</w:t>
      </w:r>
    </w:p>
    <w:p w14:paraId="50D60690" w14:textId="77777777" w:rsidR="001001F5" w:rsidRPr="001001F5" w:rsidRDefault="001001F5" w:rsidP="001001F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001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виновен в агрессивном поведении</w:t>
      </w:r>
    </w:p>
    <w:p w14:paraId="3DC69D93" w14:textId="77777777" w:rsidR="001001F5" w:rsidRPr="001001F5" w:rsidRDefault="001001F5" w:rsidP="001001F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001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плюнет в соперника или любое другое лицо</w:t>
      </w:r>
    </w:p>
    <w:p w14:paraId="0797F363" w14:textId="77777777" w:rsidR="001001F5" w:rsidRPr="001001F5" w:rsidRDefault="001001F5" w:rsidP="001001F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001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лишит команду соперника явной возможности забить гол, сыграв в мяч рукой (это не относится к вратарю, находящемуся в своей штрафной площади)</w:t>
      </w:r>
    </w:p>
    <w:p w14:paraId="6B60CE6A" w14:textId="77777777" w:rsidR="001001F5" w:rsidRPr="001001F5" w:rsidRDefault="001001F5" w:rsidP="001001F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001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лишит соперника, имеющего явную возможность забить гол и движущегося к воротам, этой возможности, совершив нарушение, наказуемое штрафным ударом или пенальти</w:t>
      </w:r>
    </w:p>
    <w:p w14:paraId="7BDBB436" w14:textId="77777777" w:rsidR="001001F5" w:rsidRPr="001001F5" w:rsidRDefault="001001F5" w:rsidP="001001F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001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использует оскорбительную, обидную или нецензурную речь</w:t>
      </w:r>
    </w:p>
    <w:p w14:paraId="369D77A0" w14:textId="77777777" w:rsidR="001001F5" w:rsidRPr="001001F5" w:rsidRDefault="001001F5" w:rsidP="001001F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001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получит повторное предупреждение в течение одного матча</w:t>
      </w:r>
    </w:p>
    <w:p w14:paraId="52030047" w14:textId="77777777" w:rsidR="001001F5" w:rsidRPr="001001F5" w:rsidRDefault="001001F5" w:rsidP="001001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1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Если игра остановлена для удаления игрока с площадки за нарушения, описанные в </w:t>
      </w:r>
      <w:proofErr w:type="spellStart"/>
      <w:r w:rsidRPr="001001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п.п</w:t>
      </w:r>
      <w:proofErr w:type="spellEnd"/>
      <w:r w:rsidRPr="001001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6 и 7, и при этом не было совершено других нарушений, игра возобновляется свободным ударом, выполняемым противоположной командой с места, где произошло нарушение. Если нарушение произошло в штрафной площади команды соперника, то свободный удар должен выполняться с линии штрафной площади, с точки, ближайшей к месту, где произошло нарушение.</w:t>
      </w:r>
    </w:p>
    <w:p w14:paraId="582E84C0" w14:textId="77777777" w:rsidR="001001F5" w:rsidRPr="001001F5" w:rsidRDefault="001001F5" w:rsidP="001001F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1001F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Решения:</w:t>
      </w:r>
    </w:p>
    <w:p w14:paraId="0BA7953E" w14:textId="77777777" w:rsidR="001001F5" w:rsidRPr="001001F5" w:rsidRDefault="001001F5" w:rsidP="001001F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1001F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Решение 1</w:t>
      </w:r>
    </w:p>
    <w:p w14:paraId="371516AF" w14:textId="77777777" w:rsidR="001001F5" w:rsidRPr="001001F5" w:rsidRDefault="001001F5" w:rsidP="001001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1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Игрок, удалённый с площадки, не может вернуться на площадку в дальнейшем и не может находиться на скамейке запасных. Заменяющий его игрок может выйти на площадку по истечении 2-х минут чистого времени, отсчёт которых начинается после удаления партнёра по команде, если в течение этих 2-х минут не был забит гол, и после разрешения от хронометриста. Если при игре в неполных составах:</w:t>
      </w:r>
    </w:p>
    <w:p w14:paraId="3F140307" w14:textId="77777777" w:rsidR="001001F5" w:rsidRPr="001001F5" w:rsidRDefault="001001F5" w:rsidP="001001F5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001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команда, имеющая в своём составе 5 игроков, забьёт гол команде, в составе которой было 4 игрока, то команда, игравшая в меньшинстве, дополняет свой состав до 5 игроков</w:t>
      </w:r>
    </w:p>
    <w:p w14:paraId="7DC4FA02" w14:textId="77777777" w:rsidR="001001F5" w:rsidRPr="001001F5" w:rsidRDefault="001001F5" w:rsidP="001001F5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001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обеих команда было по 4 игрока и был забит гол, то команды остаются в тех же составах</w:t>
      </w:r>
    </w:p>
    <w:p w14:paraId="08B81019" w14:textId="77777777" w:rsidR="001001F5" w:rsidRPr="001001F5" w:rsidRDefault="001001F5" w:rsidP="001001F5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001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команда, имеющая 5 игроков, играет против 3-х, или 4 игрока играют против 3-х, и команда, играющая в большинстве, забивает гол, то </w:t>
      </w:r>
      <w:r w:rsidRPr="001001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команда, игравшая в меньшинстве, может выпустить только одного игрока</w:t>
      </w:r>
    </w:p>
    <w:p w14:paraId="184E3BD1" w14:textId="77777777" w:rsidR="001001F5" w:rsidRPr="001001F5" w:rsidRDefault="001001F5" w:rsidP="001001F5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001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обеих командах по 3 игрока, и забивается гол, то игра продолжается в тех же составах</w:t>
      </w:r>
    </w:p>
    <w:p w14:paraId="0C598544" w14:textId="77777777" w:rsidR="001001F5" w:rsidRPr="001001F5" w:rsidRDefault="001001F5" w:rsidP="001001F5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001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гол забивает команда, играющая в меньшинстве, то игра продолжается в тех же составах</w:t>
      </w:r>
    </w:p>
    <w:p w14:paraId="6CE152EB" w14:textId="77777777" w:rsidR="00BA5325" w:rsidRPr="00BA5325" w:rsidRDefault="00BA5325" w:rsidP="001001F5">
      <w:pPr>
        <w:pStyle w:val="a3"/>
        <w:rPr>
          <w:rStyle w:val="a4"/>
          <w:color w:val="000000"/>
          <w:sz w:val="28"/>
          <w:szCs w:val="28"/>
        </w:rPr>
      </w:pPr>
    </w:p>
    <w:p w14:paraId="7F8F3ED3" w14:textId="356A0FF3" w:rsidR="00BE3746" w:rsidRDefault="00BE3746" w:rsidP="008205A0">
      <w:pPr>
        <w:pStyle w:val="a3"/>
        <w:rPr>
          <w:rStyle w:val="a4"/>
          <w:rFonts w:ascii="Arial" w:hAnsi="Arial" w:cs="Arial"/>
          <w:b w:val="0"/>
          <w:bCs w:val="0"/>
          <w:color w:val="444444"/>
          <w:sz w:val="21"/>
          <w:szCs w:val="21"/>
          <w:bdr w:val="none" w:sz="0" w:space="0" w:color="auto" w:frame="1"/>
          <w:shd w:val="clear" w:color="auto" w:fill="FFFFFF"/>
        </w:rPr>
      </w:pPr>
    </w:p>
    <w:p w14:paraId="40F2BB50" w14:textId="50AA49BE" w:rsidR="00BE3746" w:rsidRDefault="00BE3746" w:rsidP="008205A0">
      <w:pPr>
        <w:pStyle w:val="a3"/>
        <w:rPr>
          <w:rStyle w:val="a4"/>
          <w:rFonts w:ascii="Arial" w:hAnsi="Arial" w:cs="Arial"/>
          <w:color w:val="444444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4"/>
          <w:rFonts w:ascii="Arial" w:hAnsi="Arial" w:cs="Arial"/>
          <w:b w:val="0"/>
          <w:bCs w:val="0"/>
          <w:color w:val="444444"/>
          <w:sz w:val="21"/>
          <w:szCs w:val="21"/>
          <w:bdr w:val="none" w:sz="0" w:space="0" w:color="auto" w:frame="1"/>
          <w:shd w:val="clear" w:color="auto" w:fill="FFFFFF"/>
        </w:rPr>
        <w:t xml:space="preserve">                                               </w:t>
      </w:r>
    </w:p>
    <w:p w14:paraId="6FD652B2" w14:textId="0B083B1A" w:rsidR="00263CB0" w:rsidRDefault="00263CB0" w:rsidP="008205A0">
      <w:pPr>
        <w:pStyle w:val="a3"/>
        <w:rPr>
          <w:rFonts w:ascii="Arial" w:hAnsi="Arial" w:cs="Arial"/>
          <w:color w:val="161617"/>
          <w:shd w:val="clear" w:color="auto" w:fill="FFFFFF"/>
        </w:rPr>
      </w:pPr>
      <w:r>
        <w:rPr>
          <w:rFonts w:ascii="Arial" w:hAnsi="Arial" w:cs="Arial"/>
          <w:color w:val="161617"/>
          <w:shd w:val="clear" w:color="auto" w:fill="FFFFFF"/>
        </w:rPr>
        <w:t xml:space="preserve">                                                </w:t>
      </w:r>
    </w:p>
    <w:p w14:paraId="277CA8F5" w14:textId="746A8715" w:rsidR="002A6C37" w:rsidRDefault="002A6C37" w:rsidP="008205A0">
      <w:pPr>
        <w:pStyle w:val="a3"/>
        <w:rPr>
          <w:rFonts w:ascii="Arial" w:hAnsi="Arial" w:cs="Arial"/>
          <w:color w:val="161617"/>
          <w:shd w:val="clear" w:color="auto" w:fill="FFFFFF"/>
        </w:rPr>
      </w:pPr>
    </w:p>
    <w:p w14:paraId="35CD26CB" w14:textId="1A55FE75" w:rsidR="002A6C37" w:rsidRDefault="002A6C37" w:rsidP="008205A0">
      <w:pPr>
        <w:pStyle w:val="a3"/>
        <w:rPr>
          <w:rFonts w:ascii="Arial" w:hAnsi="Arial" w:cs="Arial"/>
          <w:color w:val="161617"/>
          <w:shd w:val="clear" w:color="auto" w:fill="FFFFFF"/>
        </w:rPr>
      </w:pPr>
    </w:p>
    <w:p w14:paraId="700F97A2" w14:textId="2139067C" w:rsidR="002A6C37" w:rsidRDefault="002A6C37" w:rsidP="008205A0">
      <w:pPr>
        <w:pStyle w:val="a3"/>
        <w:rPr>
          <w:rFonts w:ascii="Arial" w:hAnsi="Arial" w:cs="Arial"/>
          <w:color w:val="161617"/>
          <w:shd w:val="clear" w:color="auto" w:fill="FFFFFF"/>
        </w:rPr>
      </w:pPr>
    </w:p>
    <w:p w14:paraId="23BA746D" w14:textId="77777777" w:rsidR="002A6C37" w:rsidRDefault="002A6C37" w:rsidP="008205A0">
      <w:pPr>
        <w:pStyle w:val="a3"/>
        <w:rPr>
          <w:rFonts w:ascii="Arial" w:hAnsi="Arial" w:cs="Arial"/>
          <w:color w:val="161617"/>
          <w:shd w:val="clear" w:color="auto" w:fill="FFFFFF"/>
        </w:rPr>
      </w:pPr>
    </w:p>
    <w:p w14:paraId="4E49141F" w14:textId="3A587998" w:rsidR="00B64C5E" w:rsidRDefault="00B64C5E" w:rsidP="008205A0">
      <w:pPr>
        <w:pStyle w:val="a3"/>
        <w:rPr>
          <w:rStyle w:val="a4"/>
          <w:rFonts w:ascii="Arial" w:hAnsi="Arial" w:cs="Arial"/>
          <w:color w:val="444444"/>
          <w:sz w:val="28"/>
          <w:szCs w:val="28"/>
          <w:bdr w:val="none" w:sz="0" w:space="0" w:color="auto" w:frame="1"/>
          <w:shd w:val="clear" w:color="auto" w:fill="FFFFFF"/>
        </w:rPr>
      </w:pPr>
    </w:p>
    <w:p w14:paraId="4719B61F" w14:textId="77777777" w:rsidR="00BA5325" w:rsidRDefault="00BA5325" w:rsidP="001A040A">
      <w:pPr>
        <w:pStyle w:val="a3"/>
        <w:rPr>
          <w:rStyle w:val="a4"/>
          <w:rFonts w:ascii="Arial" w:hAnsi="Arial" w:cs="Arial"/>
          <w:b w:val="0"/>
          <w:bCs w:val="0"/>
          <w:color w:val="444444"/>
          <w:bdr w:val="none" w:sz="0" w:space="0" w:color="auto" w:frame="1"/>
          <w:shd w:val="clear" w:color="auto" w:fill="FFFFFF"/>
        </w:rPr>
      </w:pPr>
    </w:p>
    <w:p w14:paraId="111AD55F" w14:textId="406CA245" w:rsidR="006E2DC8" w:rsidRDefault="006E2DC8" w:rsidP="001A040A">
      <w:pPr>
        <w:pStyle w:val="a3"/>
        <w:rPr>
          <w:rStyle w:val="a4"/>
          <w:rFonts w:ascii="Arial" w:hAnsi="Arial" w:cs="Arial"/>
          <w:b w:val="0"/>
          <w:bCs w:val="0"/>
          <w:color w:val="444444"/>
          <w:bdr w:val="none" w:sz="0" w:space="0" w:color="auto" w:frame="1"/>
          <w:shd w:val="clear" w:color="auto" w:fill="FFFFFF"/>
        </w:rPr>
      </w:pPr>
    </w:p>
    <w:p w14:paraId="3C0D1840" w14:textId="389589DC" w:rsidR="001A040A" w:rsidRDefault="001A040A" w:rsidP="00313F10">
      <w:pPr>
        <w:pStyle w:val="a3"/>
        <w:rPr>
          <w:rStyle w:val="a4"/>
          <w:rFonts w:ascii="Arial" w:hAnsi="Arial" w:cs="Arial"/>
          <w:b w:val="0"/>
          <w:bCs w:val="0"/>
          <w:color w:val="444444"/>
          <w:bdr w:val="none" w:sz="0" w:space="0" w:color="auto" w:frame="1"/>
          <w:shd w:val="clear" w:color="auto" w:fill="FFFFFF"/>
        </w:rPr>
      </w:pPr>
    </w:p>
    <w:p w14:paraId="450C3D48" w14:textId="2B469CF4" w:rsidR="006119A5" w:rsidRDefault="006119A5" w:rsidP="006119A5"/>
    <w:p w14:paraId="4EFFF3CA" w14:textId="77777777" w:rsidR="00BA5325" w:rsidRDefault="00BA5325" w:rsidP="006119A5"/>
    <w:p w14:paraId="2835994B" w14:textId="77777777" w:rsidR="00BA5325" w:rsidRDefault="00BA5325" w:rsidP="006119A5">
      <w:pPr>
        <w:rPr>
          <w:b/>
          <w:bCs/>
          <w:sz w:val="32"/>
          <w:szCs w:val="32"/>
        </w:rPr>
      </w:pPr>
    </w:p>
    <w:p w14:paraId="2BE232AB" w14:textId="5FFDD733" w:rsidR="004E4471" w:rsidRDefault="004E4471" w:rsidP="006119A5">
      <w:pPr>
        <w:rPr>
          <w:sz w:val="32"/>
          <w:szCs w:val="32"/>
        </w:rPr>
      </w:pPr>
      <w:r w:rsidRPr="004E4471">
        <w:rPr>
          <w:sz w:val="32"/>
          <w:szCs w:val="32"/>
        </w:rPr>
        <w:t xml:space="preserve"> </w:t>
      </w:r>
    </w:p>
    <w:p w14:paraId="19F7E2A2" w14:textId="5CE889DD" w:rsidR="004E4471" w:rsidRDefault="004E4471" w:rsidP="006119A5">
      <w:pPr>
        <w:rPr>
          <w:sz w:val="32"/>
          <w:szCs w:val="32"/>
        </w:rPr>
      </w:pPr>
    </w:p>
    <w:p w14:paraId="4C334652" w14:textId="07C5A4F9" w:rsidR="00A2368D" w:rsidRPr="004E4471" w:rsidRDefault="00A2368D" w:rsidP="006119A5">
      <w:pPr>
        <w:rPr>
          <w:sz w:val="32"/>
          <w:szCs w:val="32"/>
        </w:rPr>
      </w:pPr>
    </w:p>
    <w:p w14:paraId="3302F178" w14:textId="77777777" w:rsidR="006119A5" w:rsidRDefault="006119A5" w:rsidP="00313F10">
      <w:pPr>
        <w:pStyle w:val="a3"/>
        <w:rPr>
          <w:rStyle w:val="a4"/>
          <w:rFonts w:ascii="Arial" w:hAnsi="Arial" w:cs="Arial"/>
          <w:b w:val="0"/>
          <w:bCs w:val="0"/>
          <w:color w:val="444444"/>
          <w:bdr w:val="none" w:sz="0" w:space="0" w:color="auto" w:frame="1"/>
          <w:shd w:val="clear" w:color="auto" w:fill="FFFFFF"/>
        </w:rPr>
      </w:pPr>
    </w:p>
    <w:p w14:paraId="60502E63" w14:textId="77777777" w:rsidR="00F85964" w:rsidRDefault="00F85964" w:rsidP="00313F10">
      <w:pPr>
        <w:pStyle w:val="a3"/>
        <w:rPr>
          <w:rStyle w:val="a4"/>
          <w:rFonts w:ascii="Arial" w:hAnsi="Arial" w:cs="Arial"/>
          <w:b w:val="0"/>
          <w:bCs w:val="0"/>
          <w:color w:val="444444"/>
          <w:bdr w:val="none" w:sz="0" w:space="0" w:color="auto" w:frame="1"/>
          <w:shd w:val="clear" w:color="auto" w:fill="FFFFFF"/>
        </w:rPr>
      </w:pPr>
    </w:p>
    <w:p w14:paraId="6F93383A" w14:textId="2ED21B65" w:rsidR="00313F10" w:rsidRDefault="00EF2814" w:rsidP="00313F10">
      <w:pPr>
        <w:pStyle w:val="a3"/>
        <w:rPr>
          <w:rStyle w:val="a4"/>
          <w:rFonts w:ascii="Arial" w:hAnsi="Arial" w:cs="Arial"/>
          <w:b w:val="0"/>
          <w:bCs w:val="0"/>
          <w:color w:val="444444"/>
          <w:bdr w:val="none" w:sz="0" w:space="0" w:color="auto" w:frame="1"/>
          <w:shd w:val="clear" w:color="auto" w:fill="FFFFFF"/>
        </w:rPr>
      </w:pPr>
      <w:r>
        <w:rPr>
          <w:rStyle w:val="a4"/>
          <w:rFonts w:ascii="Arial" w:hAnsi="Arial" w:cs="Arial"/>
          <w:b w:val="0"/>
          <w:bCs w:val="0"/>
          <w:color w:val="444444"/>
          <w:bdr w:val="none" w:sz="0" w:space="0" w:color="auto" w:frame="1"/>
          <w:shd w:val="clear" w:color="auto" w:fill="FFFFFF"/>
        </w:rPr>
        <w:t xml:space="preserve"> </w:t>
      </w:r>
    </w:p>
    <w:p w14:paraId="0C4072C0" w14:textId="10DDBA9C" w:rsidR="001114CC" w:rsidRPr="001114CC" w:rsidRDefault="001114CC" w:rsidP="00313F10">
      <w:pPr>
        <w:pStyle w:val="a3"/>
        <w:rPr>
          <w:rStyle w:val="a4"/>
          <w:rFonts w:ascii="Arial" w:hAnsi="Arial" w:cs="Arial"/>
          <w:b w:val="0"/>
          <w:bCs w:val="0"/>
          <w:color w:val="444444"/>
          <w:bdr w:val="none" w:sz="0" w:space="0" w:color="auto" w:frame="1"/>
          <w:shd w:val="clear" w:color="auto" w:fill="FFFFFF"/>
        </w:rPr>
      </w:pPr>
    </w:p>
    <w:p w14:paraId="29B6E530" w14:textId="0D908B08" w:rsidR="001114CC" w:rsidRPr="001114CC" w:rsidRDefault="001114CC" w:rsidP="00313F10">
      <w:pPr>
        <w:pStyle w:val="a3"/>
        <w:rPr>
          <w:rFonts w:ascii="Arial" w:hAnsi="Arial" w:cs="Arial"/>
          <w:color w:val="444444"/>
          <w:bdr w:val="none" w:sz="0" w:space="0" w:color="auto" w:frame="1"/>
          <w:shd w:val="clear" w:color="auto" w:fill="FFFFFF"/>
        </w:rPr>
      </w:pPr>
    </w:p>
    <w:p w14:paraId="624ABEB4" w14:textId="7D582069" w:rsidR="00C9397B" w:rsidRPr="00BE3746" w:rsidRDefault="00C9397B" w:rsidP="008205A0">
      <w:pPr>
        <w:rPr>
          <w:b/>
          <w:bCs/>
        </w:rPr>
      </w:pPr>
      <w:r>
        <w:rPr>
          <w:b/>
          <w:bCs/>
        </w:rPr>
        <w:t xml:space="preserve">            </w:t>
      </w:r>
    </w:p>
    <w:p w14:paraId="4FDB5307" w14:textId="77777777" w:rsidR="00C9397B" w:rsidRPr="002459D5" w:rsidRDefault="00C9397B" w:rsidP="008205A0">
      <w:pPr>
        <w:rPr>
          <w:b/>
          <w:bCs/>
        </w:rPr>
      </w:pPr>
    </w:p>
    <w:sectPr w:rsidR="00C9397B" w:rsidRPr="002459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F62D8"/>
    <w:multiLevelType w:val="multilevel"/>
    <w:tmpl w:val="85906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D0320C"/>
    <w:multiLevelType w:val="multilevel"/>
    <w:tmpl w:val="6F70A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0E0174"/>
    <w:multiLevelType w:val="multilevel"/>
    <w:tmpl w:val="FABE0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62734D"/>
    <w:multiLevelType w:val="multilevel"/>
    <w:tmpl w:val="21F87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003EE4"/>
    <w:multiLevelType w:val="multilevel"/>
    <w:tmpl w:val="CA70E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844173"/>
    <w:multiLevelType w:val="hybridMultilevel"/>
    <w:tmpl w:val="951E25FC"/>
    <w:lvl w:ilvl="0" w:tplc="2C3ED1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B638D"/>
    <w:multiLevelType w:val="multilevel"/>
    <w:tmpl w:val="AD7AD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9F5584"/>
    <w:multiLevelType w:val="multilevel"/>
    <w:tmpl w:val="BD342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104E52"/>
    <w:multiLevelType w:val="multilevel"/>
    <w:tmpl w:val="E80A8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A43E4A"/>
    <w:multiLevelType w:val="multilevel"/>
    <w:tmpl w:val="990C1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D47423"/>
    <w:multiLevelType w:val="multilevel"/>
    <w:tmpl w:val="4314D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C93A8B"/>
    <w:multiLevelType w:val="multilevel"/>
    <w:tmpl w:val="54166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4C2761"/>
    <w:multiLevelType w:val="multilevel"/>
    <w:tmpl w:val="CCE88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7207C9"/>
    <w:multiLevelType w:val="multilevel"/>
    <w:tmpl w:val="99BA2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035740"/>
    <w:multiLevelType w:val="multilevel"/>
    <w:tmpl w:val="E20A3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E8704B"/>
    <w:multiLevelType w:val="multilevel"/>
    <w:tmpl w:val="76B2E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792A56"/>
    <w:multiLevelType w:val="multilevel"/>
    <w:tmpl w:val="9CF6F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331CE9"/>
    <w:multiLevelType w:val="multilevel"/>
    <w:tmpl w:val="BE1CA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0A6762"/>
    <w:multiLevelType w:val="multilevel"/>
    <w:tmpl w:val="C6901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0F33397"/>
    <w:multiLevelType w:val="hybridMultilevel"/>
    <w:tmpl w:val="15B2C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2A296D"/>
    <w:multiLevelType w:val="multilevel"/>
    <w:tmpl w:val="E6FCD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EE24CF"/>
    <w:multiLevelType w:val="hybridMultilevel"/>
    <w:tmpl w:val="4B8A67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C57B71"/>
    <w:multiLevelType w:val="multilevel"/>
    <w:tmpl w:val="D3282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EE3162"/>
    <w:multiLevelType w:val="multilevel"/>
    <w:tmpl w:val="6B506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3E4722"/>
    <w:multiLevelType w:val="multilevel"/>
    <w:tmpl w:val="292E2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EEA119D"/>
    <w:multiLevelType w:val="multilevel"/>
    <w:tmpl w:val="E7928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1F54FF1"/>
    <w:multiLevelType w:val="multilevel"/>
    <w:tmpl w:val="2EB2D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4F718A2"/>
    <w:multiLevelType w:val="multilevel"/>
    <w:tmpl w:val="5E346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6837F8B"/>
    <w:multiLevelType w:val="multilevel"/>
    <w:tmpl w:val="899C9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8694F8E"/>
    <w:multiLevelType w:val="multilevel"/>
    <w:tmpl w:val="9550B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86F45A4"/>
    <w:multiLevelType w:val="hybridMultilevel"/>
    <w:tmpl w:val="CC1CE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2A3D97"/>
    <w:multiLevelType w:val="multilevel"/>
    <w:tmpl w:val="0F98A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08F60D6"/>
    <w:multiLevelType w:val="multilevel"/>
    <w:tmpl w:val="5BC4F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82262D"/>
    <w:multiLevelType w:val="multilevel"/>
    <w:tmpl w:val="B21EB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3171C45"/>
    <w:multiLevelType w:val="hybridMultilevel"/>
    <w:tmpl w:val="5554CF48"/>
    <w:lvl w:ilvl="0" w:tplc="40569F0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41414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F7523A"/>
    <w:multiLevelType w:val="multilevel"/>
    <w:tmpl w:val="7C66E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0"/>
  </w:num>
  <w:num w:numId="2">
    <w:abstractNumId w:val="19"/>
  </w:num>
  <w:num w:numId="3">
    <w:abstractNumId w:val="21"/>
  </w:num>
  <w:num w:numId="4">
    <w:abstractNumId w:val="5"/>
  </w:num>
  <w:num w:numId="5">
    <w:abstractNumId w:val="34"/>
  </w:num>
  <w:num w:numId="6">
    <w:abstractNumId w:val="33"/>
  </w:num>
  <w:num w:numId="7">
    <w:abstractNumId w:val="16"/>
  </w:num>
  <w:num w:numId="8">
    <w:abstractNumId w:val="0"/>
  </w:num>
  <w:num w:numId="9">
    <w:abstractNumId w:val="18"/>
  </w:num>
  <w:num w:numId="10">
    <w:abstractNumId w:val="14"/>
  </w:num>
  <w:num w:numId="11">
    <w:abstractNumId w:val="27"/>
  </w:num>
  <w:num w:numId="12">
    <w:abstractNumId w:val="32"/>
  </w:num>
  <w:num w:numId="13">
    <w:abstractNumId w:val="4"/>
  </w:num>
  <w:num w:numId="14">
    <w:abstractNumId w:val="6"/>
  </w:num>
  <w:num w:numId="15">
    <w:abstractNumId w:val="13"/>
  </w:num>
  <w:num w:numId="16">
    <w:abstractNumId w:val="35"/>
  </w:num>
  <w:num w:numId="17">
    <w:abstractNumId w:val="26"/>
  </w:num>
  <w:num w:numId="18">
    <w:abstractNumId w:val="29"/>
  </w:num>
  <w:num w:numId="19">
    <w:abstractNumId w:val="9"/>
  </w:num>
  <w:num w:numId="20">
    <w:abstractNumId w:val="2"/>
  </w:num>
  <w:num w:numId="21">
    <w:abstractNumId w:val="20"/>
  </w:num>
  <w:num w:numId="22">
    <w:abstractNumId w:val="31"/>
  </w:num>
  <w:num w:numId="23">
    <w:abstractNumId w:val="24"/>
  </w:num>
  <w:num w:numId="24">
    <w:abstractNumId w:val="10"/>
  </w:num>
  <w:num w:numId="25">
    <w:abstractNumId w:val="11"/>
  </w:num>
  <w:num w:numId="26">
    <w:abstractNumId w:val="23"/>
  </w:num>
  <w:num w:numId="27">
    <w:abstractNumId w:val="1"/>
  </w:num>
  <w:num w:numId="28">
    <w:abstractNumId w:val="15"/>
  </w:num>
  <w:num w:numId="29">
    <w:abstractNumId w:val="22"/>
  </w:num>
  <w:num w:numId="30">
    <w:abstractNumId w:val="8"/>
  </w:num>
  <w:num w:numId="31">
    <w:abstractNumId w:val="12"/>
  </w:num>
  <w:num w:numId="32">
    <w:abstractNumId w:val="7"/>
  </w:num>
  <w:num w:numId="33">
    <w:abstractNumId w:val="17"/>
  </w:num>
  <w:num w:numId="34">
    <w:abstractNumId w:val="3"/>
  </w:num>
  <w:num w:numId="35">
    <w:abstractNumId w:val="28"/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4D4"/>
    <w:rsid w:val="000C5AC1"/>
    <w:rsid w:val="000F2090"/>
    <w:rsid w:val="001001F5"/>
    <w:rsid w:val="00110C74"/>
    <w:rsid w:val="001114CC"/>
    <w:rsid w:val="0011265C"/>
    <w:rsid w:val="00157B47"/>
    <w:rsid w:val="001A040A"/>
    <w:rsid w:val="001C1A9C"/>
    <w:rsid w:val="001D0D3F"/>
    <w:rsid w:val="001F6DEE"/>
    <w:rsid w:val="00206941"/>
    <w:rsid w:val="002459D5"/>
    <w:rsid w:val="00263CB0"/>
    <w:rsid w:val="002A6C37"/>
    <w:rsid w:val="002C688E"/>
    <w:rsid w:val="00313F10"/>
    <w:rsid w:val="0034294B"/>
    <w:rsid w:val="003B3D86"/>
    <w:rsid w:val="0040791A"/>
    <w:rsid w:val="00467D22"/>
    <w:rsid w:val="004E4471"/>
    <w:rsid w:val="005A506D"/>
    <w:rsid w:val="005D4E06"/>
    <w:rsid w:val="006119A5"/>
    <w:rsid w:val="006E2618"/>
    <w:rsid w:val="006E2DC8"/>
    <w:rsid w:val="007603A7"/>
    <w:rsid w:val="007D4E80"/>
    <w:rsid w:val="008205A0"/>
    <w:rsid w:val="00840AC0"/>
    <w:rsid w:val="00885B94"/>
    <w:rsid w:val="008B0F69"/>
    <w:rsid w:val="008E4B8D"/>
    <w:rsid w:val="009A1DFA"/>
    <w:rsid w:val="00A2368D"/>
    <w:rsid w:val="00A24C53"/>
    <w:rsid w:val="00A6010C"/>
    <w:rsid w:val="00A73E8C"/>
    <w:rsid w:val="00B635D2"/>
    <w:rsid w:val="00B64C5E"/>
    <w:rsid w:val="00BA1341"/>
    <w:rsid w:val="00BA5325"/>
    <w:rsid w:val="00BE3746"/>
    <w:rsid w:val="00C174D4"/>
    <w:rsid w:val="00C655A2"/>
    <w:rsid w:val="00C9397B"/>
    <w:rsid w:val="00CD5A81"/>
    <w:rsid w:val="00D046B5"/>
    <w:rsid w:val="00D653D6"/>
    <w:rsid w:val="00DE03A5"/>
    <w:rsid w:val="00E55215"/>
    <w:rsid w:val="00EE431B"/>
    <w:rsid w:val="00EF2814"/>
    <w:rsid w:val="00EF3239"/>
    <w:rsid w:val="00F773AB"/>
    <w:rsid w:val="00F85964"/>
    <w:rsid w:val="00F8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D6B76"/>
  <w15:chartTrackingRefBased/>
  <w15:docId w15:val="{8D704CC8-9E9E-4213-86A2-22D8CECA9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6DE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0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10C74"/>
    <w:rPr>
      <w:b/>
      <w:bCs/>
    </w:rPr>
  </w:style>
  <w:style w:type="paragraph" w:styleId="a5">
    <w:name w:val="caption"/>
    <w:basedOn w:val="a"/>
    <w:next w:val="a"/>
    <w:uiPriority w:val="35"/>
    <w:unhideWhenUsed/>
    <w:qFormat/>
    <w:rsid w:val="00F8753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1F6DE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15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D834D-0423-4EB2-8DAB-AFDD1BC44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905</TotalTime>
  <Pages>1</Pages>
  <Words>2110</Words>
  <Characters>12033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Собиров</dc:creator>
  <cp:keywords/>
  <dc:description/>
  <cp:lastModifiedBy>Александр Собиров</cp:lastModifiedBy>
  <cp:revision>29</cp:revision>
  <dcterms:created xsi:type="dcterms:W3CDTF">2020-04-03T06:08:00Z</dcterms:created>
  <dcterms:modified xsi:type="dcterms:W3CDTF">2020-04-19T11:58:00Z</dcterms:modified>
</cp:coreProperties>
</file>